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3D" w:rsidRDefault="007B1EAD" w:rsidP="00EE5B50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0pt;visibility:visible">
            <v:imagedata r:id="rId7" o:title=""/>
          </v:shape>
        </w:pict>
      </w:r>
    </w:p>
    <w:p w:rsidR="00294942" w:rsidRPr="00294942" w:rsidRDefault="00294942" w:rsidP="0029494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294942">
        <w:rPr>
          <w:rFonts w:ascii="Times New Roman" w:hAnsi="Times New Roman"/>
          <w:b/>
          <w:bCs/>
          <w:sz w:val="24"/>
          <w:szCs w:val="24"/>
        </w:rPr>
        <w:t>Zał. Nr 4 do SIWZ</w:t>
      </w:r>
    </w:p>
    <w:p w:rsidR="00DE1CA9" w:rsidRDefault="005D64BC" w:rsidP="00DE1CA9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UMOWA DOSTAWY NR 6/2012</w:t>
      </w:r>
      <w:r w:rsidR="00DE1CA9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DE1CA9" w:rsidRDefault="00DE1CA9" w:rsidP="00DE1CA9">
      <w:pPr>
        <w:spacing w:after="0"/>
        <w:jc w:val="center"/>
        <w:rPr>
          <w:rFonts w:ascii="Times New Roman" w:hAnsi="Times New Roman"/>
          <w:b/>
          <w:sz w:val="32"/>
          <w:szCs w:val="20"/>
        </w:rPr>
      </w:pPr>
    </w:p>
    <w:p w:rsidR="00DE1CA9" w:rsidRDefault="00DE1CA9" w:rsidP="008D1762">
      <w:pPr>
        <w:spacing w:after="0"/>
        <w:jc w:val="center"/>
        <w:rPr>
          <w:rFonts w:ascii="Times New Roman" w:eastAsia="HG Mincho Light J" w:hAnsi="Times New Roman"/>
          <w:color w:val="000000"/>
        </w:rPr>
      </w:pPr>
      <w:r>
        <w:rPr>
          <w:rFonts w:ascii="Times New Roman" w:hAnsi="Times New Roman"/>
        </w:rPr>
        <w:t xml:space="preserve">Zawarta w dniu </w:t>
      </w:r>
      <w:r w:rsidR="005D64BC">
        <w:rPr>
          <w:rFonts w:ascii="Times New Roman" w:hAnsi="Times New Roman"/>
          <w:b/>
        </w:rPr>
        <w:t>…………….</w:t>
      </w:r>
      <w:r>
        <w:rPr>
          <w:rFonts w:ascii="Times New Roman" w:hAnsi="Times New Roman"/>
        </w:rPr>
        <w:t xml:space="preserve"> w Sandomierzu pomiędzy:</w:t>
      </w:r>
    </w:p>
    <w:p w:rsidR="00DE1CA9" w:rsidRDefault="00DE1CA9" w:rsidP="00DE1CA9">
      <w:pPr>
        <w:spacing w:after="0"/>
        <w:rPr>
          <w:rFonts w:ascii="Times New Roman" w:hAnsi="Times New Roman"/>
        </w:rPr>
      </w:pPr>
    </w:p>
    <w:p w:rsidR="00DE1CA9" w:rsidRDefault="00DE1CA9" w:rsidP="00DE1CA9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Przedsiębiorstwem Gospodarki Komunalnej i Mieszkaniowej w Sandomierzu</w:t>
      </w:r>
      <w:r w:rsidR="008967B6" w:rsidRPr="008967B6">
        <w:rPr>
          <w:rFonts w:ascii="Times New Roman" w:hAnsi="Times New Roman"/>
          <w:b/>
          <w:bCs/>
        </w:rPr>
        <w:t xml:space="preserve"> </w:t>
      </w:r>
      <w:r w:rsidR="008967B6">
        <w:rPr>
          <w:rFonts w:ascii="Times New Roman" w:hAnsi="Times New Roman"/>
          <w:b/>
          <w:bCs/>
        </w:rPr>
        <w:t xml:space="preserve">Sp. z o.o. </w:t>
      </w:r>
      <w:r w:rsidR="008967B6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t xml:space="preserve"> ul. Przemysłowa 12, 27–600 Sandomierz, wpisanym </w:t>
      </w:r>
      <w:r>
        <w:rPr>
          <w:rFonts w:ascii="Times New Roman" w:hAnsi="Times New Roman"/>
          <w:b/>
        </w:rPr>
        <w:t xml:space="preserve">do Rejestru Przedsiębiorców w Sądzie Rejonowym w Kielcach pod numerem KRS 0000145515 </w:t>
      </w:r>
      <w:r>
        <w:rPr>
          <w:rFonts w:ascii="Times New Roman" w:hAnsi="Times New Roman"/>
          <w:b/>
          <w:bCs/>
        </w:rPr>
        <w:t>posiadający numer identyfikacji podatkowej 864-000-25-49.</w:t>
      </w:r>
    </w:p>
    <w:p w:rsidR="00DE1CA9" w:rsidRDefault="00DE1CA9" w:rsidP="00DE1CA9">
      <w:pPr>
        <w:tabs>
          <w:tab w:val="left" w:pos="0"/>
        </w:tabs>
        <w:spacing w:after="0"/>
        <w:jc w:val="both"/>
        <w:rPr>
          <w:rFonts w:ascii="Times New Roman" w:eastAsia="HG Mincho Light J" w:hAnsi="Times New Roman"/>
          <w:color w:val="000000"/>
        </w:rPr>
      </w:pPr>
    </w:p>
    <w:p w:rsidR="00DE1CA9" w:rsidRDefault="00DE1CA9" w:rsidP="00DE1CA9">
      <w:pPr>
        <w:tabs>
          <w:tab w:val="left" w:pos="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reprezentowanym przez:</w:t>
      </w:r>
    </w:p>
    <w:p w:rsidR="00DE1CA9" w:rsidRDefault="00DE1CA9" w:rsidP="00DE1CA9">
      <w:pPr>
        <w:spacing w:after="0"/>
        <w:jc w:val="both"/>
        <w:rPr>
          <w:rFonts w:ascii="Times New Roman" w:hAnsi="Times New Roman"/>
        </w:rPr>
      </w:pPr>
    </w:p>
    <w:p w:rsidR="00DE1CA9" w:rsidRDefault="00DE1CA9" w:rsidP="00DE1CA9">
      <w:pPr>
        <w:widowControl w:val="0"/>
        <w:numPr>
          <w:ilvl w:val="0"/>
          <w:numId w:val="7"/>
        </w:numPr>
        <w:tabs>
          <w:tab w:val="left" w:pos="0"/>
        </w:tabs>
        <w:suppressAutoHyphens/>
        <w:spacing w:after="0"/>
        <w:ind w:left="720" w:hanging="3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Tadeusz Przyłucki - Prezes Zarządu</w:t>
      </w:r>
    </w:p>
    <w:p w:rsidR="00DE1CA9" w:rsidRDefault="00DE1CA9" w:rsidP="00DE1CA9">
      <w:pPr>
        <w:widowControl w:val="0"/>
        <w:numPr>
          <w:ilvl w:val="0"/>
          <w:numId w:val="7"/>
        </w:numPr>
        <w:tabs>
          <w:tab w:val="left" w:pos="0"/>
        </w:tabs>
        <w:suppressAutoHyphens/>
        <w:spacing w:after="0"/>
        <w:ind w:left="720" w:hanging="3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Grzegorz Gawron – Główny Księgowy-Prokurent</w:t>
      </w:r>
    </w:p>
    <w:p w:rsidR="00DE1CA9" w:rsidRDefault="00DE1CA9" w:rsidP="00DE1CA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 dalej „Zamawiającym”, </w:t>
      </w:r>
    </w:p>
    <w:p w:rsidR="00DE1CA9" w:rsidRDefault="00DE1CA9" w:rsidP="00DE1CA9">
      <w:pPr>
        <w:spacing w:after="0"/>
        <w:rPr>
          <w:rFonts w:ascii="Times New Roman" w:eastAsia="HG Mincho Light J" w:hAnsi="Times New Roman"/>
          <w:color w:val="000000"/>
        </w:rPr>
      </w:pPr>
    </w:p>
    <w:p w:rsidR="00DE1CA9" w:rsidRDefault="00DE1CA9" w:rsidP="00DE1CA9">
      <w:pPr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</w:t>
      </w:r>
    </w:p>
    <w:p w:rsidR="00DE1CA9" w:rsidRDefault="005D64BC" w:rsidP="00DE1CA9">
      <w:pPr>
        <w:tabs>
          <w:tab w:val="left" w:pos="0"/>
        </w:tabs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……………………………………………………………………………………………………………</w:t>
      </w:r>
      <w:r w:rsidR="008967B6">
        <w:rPr>
          <w:rFonts w:ascii="Times New Roman" w:hAnsi="Times New Roman"/>
          <w:b/>
          <w:bCs/>
        </w:rPr>
        <w:t xml:space="preserve"> </w:t>
      </w:r>
    </w:p>
    <w:p w:rsidR="00DE1CA9" w:rsidRDefault="00DE1CA9" w:rsidP="00DE1CA9">
      <w:pPr>
        <w:spacing w:after="0"/>
        <w:rPr>
          <w:rFonts w:ascii="Times New Roman" w:eastAsia="HG Mincho Light J" w:hAnsi="Times New Roman"/>
          <w:b/>
          <w:bCs/>
          <w:color w:val="000000"/>
        </w:rPr>
      </w:pPr>
      <w:r>
        <w:rPr>
          <w:rFonts w:ascii="Times New Roman" w:hAnsi="Times New Roman"/>
        </w:rPr>
        <w:t xml:space="preserve">posiadający </w:t>
      </w:r>
      <w:r>
        <w:rPr>
          <w:rFonts w:ascii="Times New Roman" w:hAnsi="Times New Roman"/>
          <w:b/>
          <w:bCs/>
        </w:rPr>
        <w:t xml:space="preserve">NIP: </w:t>
      </w:r>
    </w:p>
    <w:p w:rsidR="00DE1CA9" w:rsidRDefault="00DE1CA9" w:rsidP="00DE1CA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reprezentowanym przez:</w:t>
      </w:r>
    </w:p>
    <w:p w:rsidR="00DE1CA9" w:rsidRDefault="00DE1CA9" w:rsidP="00DE1CA9">
      <w:pPr>
        <w:tabs>
          <w:tab w:val="left" w:pos="0"/>
        </w:tabs>
        <w:spacing w:after="0"/>
        <w:jc w:val="both"/>
        <w:rPr>
          <w:rFonts w:ascii="Times New Roman" w:hAnsi="Times New Roman"/>
          <w:b/>
          <w:bCs/>
        </w:rPr>
      </w:pPr>
    </w:p>
    <w:p w:rsidR="00CF7DD7" w:rsidRDefault="00DE1CA9" w:rsidP="00DE1CA9">
      <w:pPr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</w:t>
      </w:r>
      <w:r w:rsidR="00CF7DD7">
        <w:rPr>
          <w:rFonts w:ascii="Times New Roman" w:hAnsi="Times New Roman"/>
          <w:b/>
          <w:bCs/>
        </w:rPr>
        <w:t xml:space="preserve"> </w:t>
      </w:r>
      <w:r w:rsidR="005D64BC">
        <w:rPr>
          <w:rFonts w:ascii="Times New Roman" w:hAnsi="Times New Roman"/>
          <w:b/>
          <w:bCs/>
        </w:rPr>
        <w:t>………………………………………..</w:t>
      </w:r>
    </w:p>
    <w:p w:rsidR="00DE1CA9" w:rsidRDefault="00DE1CA9" w:rsidP="00DE1CA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2.</w:t>
      </w:r>
      <w:r w:rsidR="00CF7DD7">
        <w:rPr>
          <w:rFonts w:ascii="Times New Roman" w:hAnsi="Times New Roman"/>
          <w:b/>
          <w:bCs/>
        </w:rPr>
        <w:t xml:space="preserve"> </w:t>
      </w:r>
      <w:r w:rsidR="005D64BC">
        <w:rPr>
          <w:rFonts w:ascii="Times New Roman" w:hAnsi="Times New Roman"/>
          <w:b/>
          <w:bCs/>
        </w:rPr>
        <w:t>……………………………………….</w:t>
      </w:r>
    </w:p>
    <w:p w:rsidR="00DE1CA9" w:rsidRDefault="00DE1CA9" w:rsidP="00DE1CA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 dalej „Dostawcą”, </w:t>
      </w:r>
    </w:p>
    <w:p w:rsidR="00DE1CA9" w:rsidRDefault="00DE1CA9" w:rsidP="00DE1CA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została zawarta umowa następującej treści:</w:t>
      </w:r>
    </w:p>
    <w:p w:rsidR="00DE1CA9" w:rsidRDefault="00DE1CA9" w:rsidP="00DE1CA9">
      <w:pPr>
        <w:spacing w:after="0"/>
        <w:rPr>
          <w:rFonts w:ascii="Times New Roman" w:eastAsia="HG Mincho Light J" w:hAnsi="Times New Roman"/>
          <w:color w:val="000000"/>
        </w:rPr>
      </w:pPr>
    </w:p>
    <w:p w:rsidR="00DE1CA9" w:rsidRDefault="00DE1CA9" w:rsidP="00DE1CA9">
      <w:pPr>
        <w:spacing w:after="0"/>
        <w:rPr>
          <w:rFonts w:ascii="Times New Roman" w:hAnsi="Times New Roman"/>
        </w:rPr>
      </w:pPr>
    </w:p>
    <w:p w:rsidR="00DE1CA9" w:rsidRDefault="00DE1CA9" w:rsidP="00DE1CA9">
      <w:pPr>
        <w:spacing w:after="0"/>
        <w:jc w:val="center"/>
        <w:rPr>
          <w:rFonts w:ascii="Times New Roman" w:hAnsi="Times New Roman"/>
        </w:rPr>
      </w:pPr>
      <w:r w:rsidRPr="007E1C92">
        <w:rPr>
          <w:rFonts w:ascii="Times New Roman" w:hAnsi="Times New Roman"/>
        </w:rPr>
        <w:t>§ 1</w:t>
      </w:r>
    </w:p>
    <w:p w:rsidR="00DE1CA9" w:rsidRDefault="00DE1CA9" w:rsidP="00AE36A9">
      <w:pPr>
        <w:numPr>
          <w:ilvl w:val="1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Zamawiający zle</w:t>
      </w:r>
      <w:r w:rsidR="00F040C5">
        <w:rPr>
          <w:rFonts w:ascii="Times New Roman" w:hAnsi="Times New Roman"/>
        </w:rPr>
        <w:t xml:space="preserve">ca, a Dostawca zobowiązuje się </w:t>
      </w:r>
      <w:r>
        <w:rPr>
          <w:rFonts w:ascii="Times New Roman" w:hAnsi="Times New Roman"/>
        </w:rPr>
        <w:t>zgodnie ze Specyfikacją Istotnych Warunkó</w:t>
      </w:r>
      <w:r w:rsidR="001538C1">
        <w:rPr>
          <w:rFonts w:ascii="Times New Roman" w:hAnsi="Times New Roman"/>
        </w:rPr>
        <w:t xml:space="preserve">w Zamówienia wraz załącznikami </w:t>
      </w:r>
      <w:r>
        <w:rPr>
          <w:rFonts w:ascii="Times New Roman" w:hAnsi="Times New Roman"/>
        </w:rPr>
        <w:t>oraz złożoną ofertą  do dostarczenia</w:t>
      </w:r>
      <w:r w:rsidR="002C6C9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fabrycznie nowych </w:t>
      </w:r>
      <w:r w:rsidR="001538C1">
        <w:rPr>
          <w:rFonts w:ascii="Times New Roman" w:hAnsi="Times New Roman"/>
        </w:rPr>
        <w:t xml:space="preserve"> </w:t>
      </w:r>
      <w:r w:rsidR="00AE36A9">
        <w:rPr>
          <w:rFonts w:ascii="Times New Roman" w:hAnsi="Times New Roman"/>
          <w:b/>
          <w:bCs/>
        </w:rPr>
        <w:t>maszyn</w:t>
      </w:r>
      <w:r w:rsidR="00AE36A9">
        <w:rPr>
          <w:rFonts w:ascii="Times New Roman" w:hAnsi="Times New Roman"/>
          <w:b/>
          <w:bCs/>
        </w:rPr>
        <w:br/>
      </w:r>
      <w:r w:rsidR="002C6C91">
        <w:rPr>
          <w:rFonts w:ascii="Times New Roman" w:hAnsi="Times New Roman"/>
          <w:b/>
          <w:bCs/>
        </w:rPr>
        <w:t xml:space="preserve">urządzeń </w:t>
      </w:r>
      <w:r w:rsidR="001538C1">
        <w:rPr>
          <w:rFonts w:ascii="Times New Roman" w:hAnsi="Times New Roman"/>
          <w:b/>
          <w:bCs/>
        </w:rPr>
        <w:t xml:space="preserve"> i pozostałych składników wymienionych w załączniku do SIWZ</w:t>
      </w:r>
      <w:r w:rsidR="001538C1" w:rsidRPr="001538C1">
        <w:rPr>
          <w:rFonts w:ascii="Times New Roman" w:hAnsi="Times New Roman"/>
          <w:b/>
          <w:bCs/>
        </w:rPr>
        <w:t xml:space="preserve"> </w:t>
      </w:r>
      <w:r w:rsidR="001538C1">
        <w:rPr>
          <w:rFonts w:ascii="Times New Roman" w:hAnsi="Times New Roman"/>
          <w:b/>
          <w:bCs/>
        </w:rPr>
        <w:t>oraz</w:t>
      </w:r>
      <w:r w:rsidR="00E05A56">
        <w:rPr>
          <w:rFonts w:ascii="Times New Roman" w:hAnsi="Times New Roman"/>
          <w:b/>
          <w:bCs/>
        </w:rPr>
        <w:t xml:space="preserve"> do</w:t>
      </w:r>
      <w:r w:rsidR="001538C1">
        <w:rPr>
          <w:rFonts w:ascii="Times New Roman" w:hAnsi="Times New Roman"/>
          <w:b/>
          <w:bCs/>
        </w:rPr>
        <w:t xml:space="preserve"> montażu </w:t>
      </w:r>
      <w:r w:rsidR="00E05A56">
        <w:rPr>
          <w:rFonts w:ascii="Times New Roman" w:hAnsi="Times New Roman"/>
          <w:b/>
          <w:bCs/>
        </w:rPr>
        <w:br/>
        <w:t xml:space="preserve">i </w:t>
      </w:r>
      <w:r w:rsidR="001538C1">
        <w:rPr>
          <w:rFonts w:ascii="Times New Roman" w:hAnsi="Times New Roman"/>
          <w:b/>
          <w:bCs/>
        </w:rPr>
        <w:t>uruchomienia linii technologicznych.</w:t>
      </w:r>
      <w:r w:rsidR="001538C1" w:rsidRPr="001538C1">
        <w:rPr>
          <w:rFonts w:ascii="Times New Roman" w:hAnsi="Times New Roman"/>
          <w:b/>
          <w:bCs/>
        </w:rPr>
        <w:t xml:space="preserve"> </w:t>
      </w:r>
      <w:r w:rsidR="00AE36A9">
        <w:rPr>
          <w:rFonts w:ascii="Times New Roman" w:hAnsi="Times New Roman"/>
          <w:b/>
          <w:bCs/>
        </w:rPr>
        <w:br/>
      </w:r>
      <w:r w:rsidR="00AE36A9" w:rsidRPr="00AE36A9">
        <w:rPr>
          <w:rFonts w:ascii="Times New Roman" w:hAnsi="Times New Roman"/>
          <w:bCs/>
        </w:rPr>
        <w:t>Inwestycja realizowana jest</w:t>
      </w:r>
      <w:r>
        <w:rPr>
          <w:rFonts w:ascii="Times New Roman" w:hAnsi="Times New Roman"/>
        </w:rPr>
        <w:t xml:space="preserve"> w ramach</w:t>
      </w:r>
      <w:r w:rsidR="005D64BC" w:rsidRPr="005D64BC">
        <w:rPr>
          <w:rFonts w:ascii="Times New Roman" w:hAnsi="Times New Roman"/>
          <w:sz w:val="24"/>
          <w:szCs w:val="24"/>
        </w:rPr>
        <w:t xml:space="preserve"> </w:t>
      </w:r>
      <w:r w:rsidR="005D64BC" w:rsidRPr="002202A5">
        <w:rPr>
          <w:rFonts w:ascii="Times New Roman" w:hAnsi="Times New Roman"/>
          <w:sz w:val="24"/>
          <w:szCs w:val="24"/>
        </w:rPr>
        <w:t>Regionalnego Programu Operacyjnego Województwa Świętokrzyskiego na lata 2007-2013 pn. Rozbu</w:t>
      </w:r>
      <w:r w:rsidR="009A7525">
        <w:rPr>
          <w:rFonts w:ascii="Times New Roman" w:hAnsi="Times New Roman"/>
          <w:sz w:val="24"/>
          <w:szCs w:val="24"/>
        </w:rPr>
        <w:t xml:space="preserve">dowa sortowni surowców wtórnych na </w:t>
      </w:r>
      <w:r w:rsidR="005D64BC" w:rsidRPr="002202A5">
        <w:rPr>
          <w:rFonts w:ascii="Times New Roman" w:hAnsi="Times New Roman"/>
          <w:sz w:val="24"/>
          <w:szCs w:val="24"/>
        </w:rPr>
        <w:t>terenie PGKiM Sp. z o.o. w Sandomierzu w ramach osi priorytetowej 4. Rozwój infrastruktury ochrony środowiska i energetycznej, Działanie 4.2. Rozwój systemów lokalnej infrastruktury ochrony środowiska i energetycznej.</w:t>
      </w:r>
    </w:p>
    <w:p w:rsidR="003872EE" w:rsidRDefault="003872EE" w:rsidP="003872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72EE" w:rsidRDefault="003872EE" w:rsidP="003872EE">
      <w:pPr>
        <w:spacing w:after="0"/>
        <w:jc w:val="both"/>
        <w:rPr>
          <w:rFonts w:ascii="Times New Roman" w:hAnsi="Times New Roman"/>
        </w:rPr>
      </w:pPr>
    </w:p>
    <w:p w:rsidR="00DE1CA9" w:rsidRDefault="00565864" w:rsidP="00DE1CA9">
      <w:pPr>
        <w:tabs>
          <w:tab w:val="left" w:pos="0"/>
        </w:tabs>
        <w:spacing w:after="0"/>
        <w:jc w:val="both"/>
        <w:rPr>
          <w:rFonts w:ascii="Times New Roman" w:hAnsi="Times New Roman"/>
        </w:rPr>
      </w:pPr>
      <w:r w:rsidRPr="007B1EAD">
        <w:rPr>
          <w:rFonts w:ascii="Times New Roman" w:hAnsi="Times New Roman"/>
          <w:noProof/>
        </w:rPr>
        <w:lastRenderedPageBreak/>
        <w:pict>
          <v:shape id="Obraz 4" o:spid="_x0000_i1026" type="#_x0000_t75" style="width:453.75pt;height:60pt;visibility:visible;mso-wrap-style:square">
            <v:imagedata r:id="rId7" o:title=""/>
          </v:shape>
        </w:pict>
      </w:r>
    </w:p>
    <w:p w:rsidR="006E3167" w:rsidRDefault="006E3167" w:rsidP="006E3167">
      <w:pPr>
        <w:tabs>
          <w:tab w:val="left" w:pos="360"/>
        </w:tabs>
        <w:spacing w:after="0"/>
        <w:jc w:val="both"/>
        <w:rPr>
          <w:rFonts w:ascii="Times New Roman" w:hAnsi="Times New Roman"/>
        </w:rPr>
      </w:pPr>
      <w:r w:rsidRPr="002C6C91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Dostawca przekaże Zamawiającemu urządzenia, maszyny i pojemniki zgodnie z charakterystyką przedstawioną w SIWZ.</w:t>
      </w:r>
    </w:p>
    <w:p w:rsidR="00DE1CA9" w:rsidRDefault="00565864" w:rsidP="00DE1CA9">
      <w:pPr>
        <w:tabs>
          <w:tab w:val="left" w:pos="36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B72975" w:rsidRPr="0061539F">
        <w:rPr>
          <w:rFonts w:ascii="Times New Roman" w:hAnsi="Times New Roman"/>
        </w:rPr>
        <w:t>.</w:t>
      </w:r>
      <w:r w:rsidR="00DE1CA9">
        <w:rPr>
          <w:rFonts w:ascii="Times New Roman" w:hAnsi="Times New Roman"/>
        </w:rPr>
        <w:t xml:space="preserve">Dostawca przeprowadzi szkolenie pracowników Zamawiającego w zakresie obsługi </w:t>
      </w:r>
      <w:r w:rsidR="00B72975">
        <w:rPr>
          <w:rFonts w:ascii="Times New Roman" w:hAnsi="Times New Roman"/>
        </w:rPr>
        <w:t xml:space="preserve"> i </w:t>
      </w:r>
      <w:r w:rsidR="00DE1CA9">
        <w:rPr>
          <w:rFonts w:ascii="Times New Roman" w:hAnsi="Times New Roman"/>
        </w:rPr>
        <w:t xml:space="preserve">eksploatacji </w:t>
      </w:r>
      <w:r w:rsidR="00F077C5">
        <w:rPr>
          <w:rFonts w:ascii="Times New Roman" w:hAnsi="Times New Roman"/>
        </w:rPr>
        <w:t>maszyn i urządzeń</w:t>
      </w:r>
      <w:r w:rsidR="00DE1CA9">
        <w:rPr>
          <w:rFonts w:ascii="Times New Roman" w:hAnsi="Times New Roman"/>
        </w:rPr>
        <w:t xml:space="preserve"> zgodnie z zapisami w SIWZ.</w:t>
      </w:r>
    </w:p>
    <w:p w:rsidR="00DE1CA9" w:rsidRDefault="00565864" w:rsidP="00DE1CA9">
      <w:pPr>
        <w:tabs>
          <w:tab w:val="left" w:pos="360"/>
        </w:tabs>
        <w:spacing w:after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4</w:t>
      </w:r>
      <w:r w:rsidR="003872EE" w:rsidRPr="003872EE">
        <w:rPr>
          <w:rFonts w:ascii="Times New Roman" w:hAnsi="Times New Roman"/>
          <w:iCs/>
        </w:rPr>
        <w:t xml:space="preserve">.Dostawca, którego oferta zostanie wybrana przedstawi Zamawiającemu harmonogram rzeczowo – finansowy wg wzoru </w:t>
      </w:r>
      <w:r w:rsidR="003872EE">
        <w:rPr>
          <w:rFonts w:ascii="Times New Roman" w:hAnsi="Times New Roman"/>
          <w:iCs/>
        </w:rPr>
        <w:t xml:space="preserve">Zamawiającego w terminie 7 dni </w:t>
      </w:r>
      <w:r w:rsidR="003872EE" w:rsidRPr="003872EE">
        <w:rPr>
          <w:rFonts w:ascii="Times New Roman" w:hAnsi="Times New Roman"/>
          <w:iCs/>
        </w:rPr>
        <w:t>od daty podpisania umowy.</w:t>
      </w:r>
    </w:p>
    <w:p w:rsidR="00565864" w:rsidRPr="003872EE" w:rsidRDefault="00565864" w:rsidP="00DE1CA9">
      <w:pPr>
        <w:tabs>
          <w:tab w:val="left" w:pos="360"/>
        </w:tabs>
        <w:spacing w:after="0"/>
        <w:rPr>
          <w:rFonts w:ascii="Times New Roman" w:hAnsi="Times New Roman"/>
        </w:rPr>
      </w:pPr>
    </w:p>
    <w:p w:rsidR="00DE1CA9" w:rsidRDefault="00DE1CA9" w:rsidP="00DE1C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2</w:t>
      </w:r>
    </w:p>
    <w:p w:rsidR="00DE1CA9" w:rsidRPr="005D64BC" w:rsidRDefault="00DE1CA9" w:rsidP="00DE1CA9">
      <w:pPr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Zamawiający zobowiązuje się do zapłaty Dostawcy wynagrodzenia w wysokości </w:t>
      </w:r>
      <w:r w:rsidR="00E838E2">
        <w:rPr>
          <w:rFonts w:ascii="Times New Roman" w:hAnsi="Times New Roman"/>
        </w:rPr>
        <w:t>:</w:t>
      </w:r>
      <w:r w:rsidR="00E838E2">
        <w:rPr>
          <w:rFonts w:ascii="Times New Roman" w:hAnsi="Times New Roman"/>
        </w:rPr>
        <w:br/>
      </w:r>
      <w:r w:rsidR="005D64BC">
        <w:rPr>
          <w:rFonts w:ascii="Times New Roman" w:hAnsi="Times New Roman"/>
          <w:b/>
          <w:bCs/>
        </w:rPr>
        <w:t>………………</w:t>
      </w:r>
      <w:r w:rsidR="00E838E2">
        <w:rPr>
          <w:rFonts w:ascii="Times New Roman" w:hAnsi="Times New Roman"/>
          <w:b/>
          <w:bCs/>
        </w:rPr>
        <w:t>…..</w:t>
      </w:r>
      <w:r>
        <w:rPr>
          <w:rFonts w:ascii="Times New Roman" w:hAnsi="Times New Roman"/>
          <w:b/>
          <w:bCs/>
        </w:rPr>
        <w:t xml:space="preserve"> zł </w:t>
      </w:r>
      <w:r>
        <w:rPr>
          <w:rFonts w:ascii="Times New Roman" w:hAnsi="Times New Roman"/>
        </w:rPr>
        <w:t xml:space="preserve">netto </w:t>
      </w:r>
      <w:r>
        <w:rPr>
          <w:rFonts w:ascii="Times New Roman" w:hAnsi="Times New Roman"/>
          <w:b/>
          <w:bCs/>
        </w:rPr>
        <w:t xml:space="preserve">(słownie:), </w:t>
      </w:r>
      <w:r w:rsidR="00AA34FA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t xml:space="preserve"> </w:t>
      </w:r>
      <w:r w:rsidR="005D64BC">
        <w:rPr>
          <w:rFonts w:ascii="Times New Roman" w:hAnsi="Times New Roman"/>
          <w:b/>
          <w:bCs/>
        </w:rPr>
        <w:t>………………….</w:t>
      </w:r>
      <w:r>
        <w:rPr>
          <w:rFonts w:ascii="Times New Roman" w:hAnsi="Times New Roman"/>
          <w:b/>
          <w:bCs/>
        </w:rPr>
        <w:t xml:space="preserve"> zł brutto  (słownie:)</w:t>
      </w:r>
    </w:p>
    <w:p w:rsidR="00DE1CA9" w:rsidRDefault="00DE1CA9" w:rsidP="00DE1CA9">
      <w:pPr>
        <w:spacing w:after="0"/>
        <w:jc w:val="center"/>
        <w:rPr>
          <w:rFonts w:ascii="Times New Roman" w:hAnsi="Times New Roman"/>
        </w:rPr>
      </w:pPr>
      <w:r w:rsidRPr="00C00F42">
        <w:rPr>
          <w:rFonts w:ascii="Times New Roman" w:hAnsi="Times New Roman"/>
        </w:rPr>
        <w:t>§ 3</w:t>
      </w:r>
    </w:p>
    <w:p w:rsidR="00DE1CA9" w:rsidRDefault="00DE1CA9" w:rsidP="00DE1CA9">
      <w:pPr>
        <w:tabs>
          <w:tab w:val="left" w:pos="41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Strony ustalają następujące terminy płatności: przelew na podstawie faktury, </w:t>
      </w:r>
      <w:r>
        <w:rPr>
          <w:rFonts w:ascii="Times New Roman" w:hAnsi="Times New Roman"/>
          <w:color w:val="000000" w:themeColor="text1"/>
        </w:rPr>
        <w:t>płatny  w terminie</w:t>
      </w:r>
      <w:r w:rsidR="002C6C91">
        <w:rPr>
          <w:rFonts w:ascii="Times New Roman" w:hAnsi="Times New Roman"/>
          <w:color w:val="000000" w:themeColor="text1"/>
        </w:rPr>
        <w:t xml:space="preserve"> </w:t>
      </w:r>
      <w:r w:rsidR="00FD5376">
        <w:rPr>
          <w:rFonts w:ascii="Times New Roman" w:hAnsi="Times New Roman"/>
          <w:color w:val="000000" w:themeColor="text1"/>
        </w:rPr>
        <w:t>14</w:t>
      </w:r>
      <w:r>
        <w:rPr>
          <w:rFonts w:ascii="Times New Roman" w:hAnsi="Times New Roman"/>
          <w:color w:val="000000" w:themeColor="text1"/>
        </w:rPr>
        <w:t xml:space="preserve"> dni</w:t>
      </w:r>
      <w:r>
        <w:rPr>
          <w:rFonts w:ascii="Times New Roman" w:hAnsi="Times New Roman"/>
        </w:rPr>
        <w:t xml:space="preserve"> </w:t>
      </w:r>
      <w:r w:rsidR="00460724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od daty wystawienia faktury po dokonaniu </w:t>
      </w:r>
      <w:r w:rsidR="00D76B4C">
        <w:rPr>
          <w:rFonts w:ascii="Times New Roman" w:hAnsi="Times New Roman"/>
        </w:rPr>
        <w:t xml:space="preserve">przez Zamawiającego </w:t>
      </w:r>
      <w:r>
        <w:rPr>
          <w:rFonts w:ascii="Times New Roman" w:hAnsi="Times New Roman"/>
        </w:rPr>
        <w:t xml:space="preserve">odbioru </w:t>
      </w:r>
      <w:r w:rsidR="00552003">
        <w:rPr>
          <w:rFonts w:ascii="Times New Roman" w:hAnsi="Times New Roman"/>
        </w:rPr>
        <w:t>przedmiotu zamówienia.</w:t>
      </w:r>
    </w:p>
    <w:p w:rsidR="00565864" w:rsidRDefault="00565864" w:rsidP="00DE1CA9">
      <w:pPr>
        <w:tabs>
          <w:tab w:val="left" w:pos="410"/>
        </w:tabs>
        <w:spacing w:after="0"/>
        <w:jc w:val="both"/>
        <w:rPr>
          <w:rFonts w:ascii="Times New Roman" w:hAnsi="Times New Roman"/>
        </w:rPr>
      </w:pPr>
    </w:p>
    <w:p w:rsidR="00DE1CA9" w:rsidRDefault="00DE1CA9" w:rsidP="00DE1CA9">
      <w:pPr>
        <w:spacing w:after="0"/>
        <w:jc w:val="center"/>
        <w:rPr>
          <w:rFonts w:ascii="Times New Roman" w:hAnsi="Times New Roman"/>
        </w:rPr>
      </w:pPr>
      <w:r w:rsidRPr="00C00F42">
        <w:rPr>
          <w:rFonts w:ascii="Times New Roman" w:hAnsi="Times New Roman"/>
        </w:rPr>
        <w:t>§ 4</w:t>
      </w:r>
    </w:p>
    <w:p w:rsidR="00DE1CA9" w:rsidRDefault="00DE1CA9" w:rsidP="00DE1CA9">
      <w:pPr>
        <w:widowControl w:val="0"/>
        <w:numPr>
          <w:ilvl w:val="0"/>
          <w:numId w:val="8"/>
        </w:numPr>
        <w:tabs>
          <w:tab w:val="left" w:pos="1800"/>
        </w:tabs>
        <w:suppressAutoHyphens/>
        <w:spacing w:after="0"/>
        <w:ind w:left="360" w:hanging="360"/>
        <w:jc w:val="both"/>
        <w:rPr>
          <w:rFonts w:ascii="Times New Roman" w:hAnsi="Times New Roman"/>
        </w:rPr>
      </w:pPr>
      <w:r w:rsidRPr="00F040C5">
        <w:rPr>
          <w:rFonts w:ascii="Times New Roman" w:hAnsi="Times New Roman"/>
        </w:rPr>
        <w:t>Dostawca</w:t>
      </w:r>
      <w:r>
        <w:rPr>
          <w:rFonts w:ascii="Times New Roman" w:hAnsi="Times New Roman"/>
        </w:rPr>
        <w:t xml:space="preserve"> </w:t>
      </w:r>
      <w:r w:rsidR="00552003">
        <w:rPr>
          <w:rFonts w:ascii="Times New Roman" w:hAnsi="Times New Roman"/>
        </w:rPr>
        <w:t xml:space="preserve">dostarczy przedmiot zamówienia loco </w:t>
      </w:r>
      <w:r w:rsidR="002C6C91">
        <w:rPr>
          <w:rFonts w:ascii="Times New Roman" w:hAnsi="Times New Roman"/>
        </w:rPr>
        <w:t xml:space="preserve"> </w:t>
      </w:r>
      <w:r w:rsidR="00552003">
        <w:rPr>
          <w:rFonts w:ascii="Times New Roman" w:hAnsi="Times New Roman"/>
        </w:rPr>
        <w:t xml:space="preserve">Sandomierzu,  ul. Przemysłowa 12  </w:t>
      </w:r>
      <w:r w:rsidR="002C6C91">
        <w:rPr>
          <w:rFonts w:ascii="Times New Roman" w:hAnsi="Times New Roman"/>
        </w:rPr>
        <w:t>i dokona rozruch</w:t>
      </w:r>
      <w:r w:rsidR="00E56815">
        <w:rPr>
          <w:rFonts w:ascii="Times New Roman" w:hAnsi="Times New Roman"/>
        </w:rPr>
        <w:t>u</w:t>
      </w:r>
      <w:r w:rsidR="002C6C91">
        <w:rPr>
          <w:rFonts w:ascii="Times New Roman" w:hAnsi="Times New Roman"/>
        </w:rPr>
        <w:t xml:space="preserve"> linii technologicznych</w:t>
      </w:r>
      <w:r>
        <w:rPr>
          <w:rFonts w:ascii="Times New Roman" w:hAnsi="Times New Roman"/>
        </w:rPr>
        <w:t xml:space="preserve"> w okresie: </w:t>
      </w:r>
      <w:r w:rsidR="00F040C5" w:rsidRPr="00E838E2">
        <w:rPr>
          <w:rFonts w:ascii="Times New Roman" w:hAnsi="Times New Roman"/>
          <w:b/>
          <w:color w:val="000000" w:themeColor="text1"/>
        </w:rPr>
        <w:t>do 31.03.2013 r.</w:t>
      </w:r>
    </w:p>
    <w:p w:rsidR="00DE1CA9" w:rsidRDefault="00DE1CA9" w:rsidP="00DE1CA9">
      <w:pPr>
        <w:widowControl w:val="0"/>
        <w:numPr>
          <w:ilvl w:val="0"/>
          <w:numId w:val="8"/>
        </w:numPr>
        <w:tabs>
          <w:tab w:val="left" w:pos="1800"/>
        </w:tabs>
        <w:suppressAutoHyphens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Dostawca udziela Zamawiającemu gwarancji na dostarczony przedmiot zamówienia zgodnie                         z zapisami zawartymi w SIWZ na okres nie krótszy niż:</w:t>
      </w:r>
    </w:p>
    <w:p w:rsidR="00DE1CA9" w:rsidRDefault="00DE1CA9" w:rsidP="00D76B4C">
      <w:pPr>
        <w:pStyle w:val="Akapitzlist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  <w:r>
        <w:rPr>
          <w:b/>
          <w:bCs/>
        </w:rPr>
        <w:t>– 24 miesiące,</w:t>
      </w:r>
    </w:p>
    <w:p w:rsidR="00DE1CA9" w:rsidRDefault="00C00F42" w:rsidP="00DE1CA9">
      <w:pPr>
        <w:tabs>
          <w:tab w:val="left" w:pos="720"/>
        </w:tabs>
        <w:spacing w:after="0"/>
        <w:jc w:val="both"/>
        <w:rPr>
          <w:rFonts w:ascii="Times New Roman" w:hAnsi="Times New Roman"/>
        </w:rPr>
      </w:pPr>
      <w:r w:rsidRPr="0061539F">
        <w:rPr>
          <w:rFonts w:ascii="Times New Roman" w:hAnsi="Times New Roman"/>
        </w:rPr>
        <w:t>3</w:t>
      </w:r>
      <w:r w:rsidR="00DE1CA9" w:rsidRPr="0061539F">
        <w:rPr>
          <w:rFonts w:ascii="Times New Roman" w:hAnsi="Times New Roman"/>
        </w:rPr>
        <w:t>.</w:t>
      </w:r>
      <w:r w:rsidR="00DE1CA9">
        <w:rPr>
          <w:rFonts w:ascii="Times New Roman" w:hAnsi="Times New Roman"/>
        </w:rPr>
        <w:t xml:space="preserve"> Dostawca przekaże Zamawiającemu książki gwarancyjne </w:t>
      </w:r>
      <w:r w:rsidR="00641404">
        <w:rPr>
          <w:rFonts w:ascii="Times New Roman" w:hAnsi="Times New Roman"/>
        </w:rPr>
        <w:t xml:space="preserve">na urządzenia  i </w:t>
      </w:r>
      <w:r w:rsidR="00D76B4C">
        <w:rPr>
          <w:rFonts w:ascii="Times New Roman" w:hAnsi="Times New Roman"/>
        </w:rPr>
        <w:t xml:space="preserve">maszyny </w:t>
      </w:r>
      <w:r w:rsidR="00DE1CA9">
        <w:rPr>
          <w:rFonts w:ascii="Times New Roman" w:hAnsi="Times New Roman"/>
        </w:rPr>
        <w:t>zgodnie z zapisami zawartymi w SIWZ .</w:t>
      </w:r>
    </w:p>
    <w:p w:rsidR="00DE1CA9" w:rsidRDefault="00C00F42" w:rsidP="00DE1CA9">
      <w:pPr>
        <w:tabs>
          <w:tab w:val="left" w:pos="720"/>
        </w:tabs>
        <w:spacing w:after="0"/>
        <w:jc w:val="both"/>
        <w:rPr>
          <w:rFonts w:ascii="Times New Roman" w:hAnsi="Times New Roman"/>
          <w:lang w:eastAsia="ar-SA"/>
        </w:rPr>
      </w:pPr>
      <w:r w:rsidRPr="0061539F">
        <w:rPr>
          <w:rFonts w:ascii="Times New Roman" w:hAnsi="Times New Roman"/>
        </w:rPr>
        <w:t>4</w:t>
      </w:r>
      <w:r w:rsidR="00DE1CA9" w:rsidRPr="0061539F">
        <w:rPr>
          <w:rFonts w:ascii="Times New Roman" w:hAnsi="Times New Roman"/>
        </w:rPr>
        <w:t>.</w:t>
      </w:r>
      <w:r w:rsidR="00DE1CA9">
        <w:rPr>
          <w:rFonts w:ascii="Times New Roman" w:hAnsi="Times New Roman"/>
        </w:rPr>
        <w:t xml:space="preserve"> Dostawca </w:t>
      </w:r>
      <w:r w:rsidR="00DE1CA9">
        <w:rPr>
          <w:rFonts w:ascii="Times New Roman" w:hAnsi="Times New Roman"/>
          <w:lang w:eastAsia="ar-SA"/>
        </w:rPr>
        <w:t>dostarczy wraz</w:t>
      </w:r>
      <w:r w:rsidR="00641404">
        <w:rPr>
          <w:rFonts w:ascii="Times New Roman" w:hAnsi="Times New Roman"/>
          <w:lang w:eastAsia="ar-SA"/>
        </w:rPr>
        <w:t xml:space="preserve"> z przedmiotem umowy katalogi części zamiennych, instrukcje oraz schematy elektryczne, pneumatyczne, hydrauliczne i inne niezbędne w języku polskim  do prawidłowego funkcjonowania  maszyn i urządzeń</w:t>
      </w:r>
      <w:r w:rsidR="00DE1CA9">
        <w:rPr>
          <w:rFonts w:ascii="Times New Roman" w:hAnsi="Times New Roman"/>
          <w:lang w:eastAsia="ar-SA"/>
        </w:rPr>
        <w:t xml:space="preserve">  zgodnie z zapisami SIWZ. </w:t>
      </w:r>
    </w:p>
    <w:p w:rsidR="00565864" w:rsidRDefault="00565864" w:rsidP="00DE1CA9">
      <w:pPr>
        <w:tabs>
          <w:tab w:val="left" w:pos="720"/>
        </w:tabs>
        <w:spacing w:after="0"/>
        <w:jc w:val="both"/>
        <w:rPr>
          <w:rFonts w:ascii="Times New Roman" w:eastAsia="HG Mincho Light J" w:hAnsi="Times New Roman"/>
          <w:lang w:eastAsia="ar-SA"/>
        </w:rPr>
      </w:pPr>
    </w:p>
    <w:p w:rsidR="00DE1CA9" w:rsidRDefault="00DE1CA9" w:rsidP="00DE1C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5</w:t>
      </w:r>
    </w:p>
    <w:p w:rsidR="00DE1CA9" w:rsidRDefault="00DE1CA9" w:rsidP="00DE1CA9">
      <w:pPr>
        <w:shd w:val="clear" w:color="auto" w:fill="FFFFFF"/>
        <w:spacing w:after="0"/>
        <w:jc w:val="both"/>
        <w:rPr>
          <w:rFonts w:ascii="Times New Roman" w:hAnsi="Times New Roman"/>
          <w:spacing w:val="-1"/>
        </w:rPr>
      </w:pPr>
      <w:r w:rsidRPr="00AD4FD1">
        <w:rPr>
          <w:rFonts w:ascii="Times New Roman" w:hAnsi="Times New Roman"/>
          <w:spacing w:val="-3"/>
        </w:rPr>
        <w:t>1.</w:t>
      </w:r>
      <w:r>
        <w:rPr>
          <w:rFonts w:ascii="Times New Roman" w:hAnsi="Times New Roman"/>
          <w:spacing w:val="-3"/>
        </w:rPr>
        <w:t xml:space="preserve"> Przedmiot zamówienia zostanie dostarczony do siedziby Zamawiającego transportem Dostawcy, na jego   </w:t>
      </w:r>
      <w:r>
        <w:rPr>
          <w:rFonts w:ascii="Times New Roman" w:hAnsi="Times New Roman"/>
          <w:spacing w:val="-2"/>
        </w:rPr>
        <w:t xml:space="preserve">koszt i ryzyko. Dostawca ma obowiązek powiadomić Zamawiającego pisemnie lub </w:t>
      </w:r>
      <w:r>
        <w:rPr>
          <w:rFonts w:ascii="Times New Roman" w:hAnsi="Times New Roman"/>
          <w:spacing w:val="-1"/>
        </w:rPr>
        <w:t xml:space="preserve">telefonicznie o dostawie przedmiotu zamówienia z jednodniowym wyprzedzeniem. </w:t>
      </w:r>
    </w:p>
    <w:p w:rsidR="00DE1CA9" w:rsidRDefault="00DE1CA9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4"/>
        </w:rPr>
        <w:t>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W przypadku nie zachowania przez Dostawcę terminu </w:t>
      </w:r>
      <w:r w:rsidR="00552003">
        <w:rPr>
          <w:rFonts w:ascii="Times New Roman" w:hAnsi="Times New Roman"/>
          <w:spacing w:val="-2"/>
        </w:rPr>
        <w:t>określonego w § 4 pkt.1</w:t>
      </w:r>
      <w:r>
        <w:rPr>
          <w:rFonts w:ascii="Times New Roman" w:hAnsi="Times New Roman"/>
          <w:spacing w:val="-2"/>
        </w:rPr>
        <w:t xml:space="preserve"> niniejszej umowy Dostawca zapłaci Zamawiającemu karę umowną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 xml:space="preserve">w wysokości 0,8 % wartości umowy brutto za każdy dzień </w:t>
      </w:r>
      <w:r>
        <w:rPr>
          <w:rFonts w:ascii="Times New Roman" w:hAnsi="Times New Roman"/>
        </w:rPr>
        <w:t>opóźnienia.</w:t>
      </w:r>
    </w:p>
    <w:p w:rsidR="00C00F42" w:rsidRDefault="00C00F42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C00F42" w:rsidRDefault="00C00F42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C00F42" w:rsidRDefault="00C00F42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C00F42" w:rsidRDefault="00C00F42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565864" w:rsidRDefault="00565864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565864" w:rsidRDefault="00565864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FD5376" w:rsidRDefault="00FD5376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FD5376" w:rsidRDefault="00FD5376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7171E8" w:rsidRDefault="00565864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  <w:r w:rsidRPr="007B1EAD">
        <w:rPr>
          <w:rFonts w:ascii="Times New Roman" w:hAnsi="Times New Roman"/>
          <w:noProof/>
        </w:rPr>
        <w:lastRenderedPageBreak/>
        <w:pict>
          <v:shape id="Obraz 10" o:spid="_x0000_i1027" type="#_x0000_t75" style="width:453.75pt;height:60pt;visibility:visible;mso-wrap-style:square">
            <v:imagedata r:id="rId7" o:title=""/>
          </v:shape>
        </w:pict>
      </w:r>
    </w:p>
    <w:p w:rsidR="007171E8" w:rsidRDefault="007171E8" w:rsidP="00DE1CA9">
      <w:pPr>
        <w:shd w:val="clear" w:color="auto" w:fill="FFFFFF"/>
        <w:spacing w:after="0"/>
        <w:ind w:left="34"/>
        <w:jc w:val="both"/>
        <w:rPr>
          <w:rFonts w:ascii="Times New Roman" w:hAnsi="Times New Roman"/>
        </w:rPr>
      </w:pPr>
    </w:p>
    <w:p w:rsidR="00DE1CA9" w:rsidRPr="007171E8" w:rsidRDefault="00DE1CA9" w:rsidP="007171E8">
      <w:pPr>
        <w:shd w:val="clear" w:color="auto" w:fill="FFFFFF"/>
        <w:spacing w:after="0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 xml:space="preserve">3. W przypadku odstąpienia od umowy przez Zamawiającego z przyczyn, za które </w:t>
      </w:r>
      <w:r>
        <w:rPr>
          <w:rFonts w:ascii="Times New Roman" w:hAnsi="Times New Roman"/>
          <w:spacing w:val="-3"/>
        </w:rPr>
        <w:t xml:space="preserve">odpowiedzialność ponosi Dostawca, Dostawca zapłaci Zamawiającemu karę umowną </w:t>
      </w:r>
      <w:r>
        <w:rPr>
          <w:rFonts w:ascii="Times New Roman" w:hAnsi="Times New Roman"/>
        </w:rPr>
        <w:t>w wysokości 20 % wartości umowy brutto.</w:t>
      </w:r>
    </w:p>
    <w:p w:rsidR="00DE1CA9" w:rsidRDefault="00DE1CA9" w:rsidP="00DE1CA9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"/>
        </w:rPr>
      </w:pPr>
      <w:r>
        <w:rPr>
          <w:rFonts w:ascii="Times New Roman" w:hAnsi="Times New Roman"/>
          <w:spacing w:val="-2"/>
        </w:rPr>
        <w:t xml:space="preserve">4. W przypadku odstąpienia przez Dostawcę od realizacji niniejszej umowy, Dostawca </w:t>
      </w:r>
      <w:r>
        <w:rPr>
          <w:rFonts w:ascii="Times New Roman" w:hAnsi="Times New Roman"/>
          <w:spacing w:val="-1"/>
        </w:rPr>
        <w:t>zapłaci Zamawiającemu karę umowną w wysokości 20% wartości umowy brutto.</w:t>
      </w:r>
    </w:p>
    <w:p w:rsidR="00DE1CA9" w:rsidRDefault="00DE1CA9" w:rsidP="00DE1CA9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4"/>
        </w:rPr>
      </w:pPr>
      <w:r>
        <w:rPr>
          <w:rFonts w:ascii="Times New Roman" w:hAnsi="Times New Roman"/>
          <w:spacing w:val="-2"/>
        </w:rPr>
        <w:t xml:space="preserve">5. W przypadku odstąpienia przez Zamawiającego od realizacji niniejszej umowy, Zamawiający </w:t>
      </w:r>
      <w:r>
        <w:rPr>
          <w:rFonts w:ascii="Times New Roman" w:hAnsi="Times New Roman"/>
          <w:spacing w:val="-1"/>
        </w:rPr>
        <w:t>zapłaci Dostawcy karę umowną w wysokości 20% wartości umowy brutto.</w:t>
      </w:r>
    </w:p>
    <w:p w:rsidR="00DE1CA9" w:rsidRDefault="00DE1CA9" w:rsidP="00DE1CA9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</w:rPr>
      </w:pPr>
      <w:r>
        <w:rPr>
          <w:rFonts w:ascii="Times New Roman" w:hAnsi="Times New Roman"/>
          <w:spacing w:val="-5"/>
        </w:rPr>
        <w:t xml:space="preserve">6. Zamawiający  i Dostawca mogą dochodzić na zasadach ogólnych odszkodowania przewyższającego </w:t>
      </w:r>
      <w:r>
        <w:rPr>
          <w:rFonts w:ascii="Times New Roman" w:hAnsi="Times New Roman"/>
        </w:rPr>
        <w:t>zastrzeżone kary umowne.</w:t>
      </w:r>
    </w:p>
    <w:p w:rsidR="00DE1CA9" w:rsidRDefault="00DE1CA9" w:rsidP="00DE1CA9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</w:rPr>
      </w:pPr>
      <w:r>
        <w:rPr>
          <w:rFonts w:ascii="Times New Roman" w:hAnsi="Times New Roman"/>
          <w:spacing w:val="-2"/>
        </w:rPr>
        <w:t xml:space="preserve">7. Zamawiający uprawniony jest do wypowiedzenia umowy ze skutkiem natychmiastowym </w:t>
      </w:r>
      <w:r>
        <w:rPr>
          <w:rFonts w:ascii="Times New Roman" w:hAnsi="Times New Roman"/>
          <w:spacing w:val="-3"/>
        </w:rPr>
        <w:t xml:space="preserve">w drodze pisemnego powiadomienia w przypadku nie wywiązania się przez Dostawcę ze </w:t>
      </w:r>
      <w:r>
        <w:rPr>
          <w:rFonts w:ascii="Times New Roman" w:hAnsi="Times New Roman"/>
          <w:spacing w:val="-1"/>
        </w:rPr>
        <w:t xml:space="preserve">zobowiązań wynikających                z umowy, a w szczególności, gdy Dostawca opóźnia się z dostawą przedmiotu zamówienia ponad 30 dni kalendarzowych w stosunku do terminów określonych </w:t>
      </w:r>
      <w:r>
        <w:rPr>
          <w:rFonts w:ascii="Times New Roman" w:hAnsi="Times New Roman"/>
        </w:rPr>
        <w:t>w umowie.</w:t>
      </w:r>
    </w:p>
    <w:p w:rsidR="00DE1CA9" w:rsidRDefault="00DE1CA9" w:rsidP="00DE1CA9">
      <w:pPr>
        <w:spacing w:after="0"/>
        <w:rPr>
          <w:rFonts w:ascii="Times New Roman" w:hAnsi="Times New Roman"/>
        </w:rPr>
      </w:pPr>
    </w:p>
    <w:p w:rsidR="00DE1CA9" w:rsidRDefault="00C00F42" w:rsidP="0061539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6</w:t>
      </w:r>
    </w:p>
    <w:p w:rsidR="00DE1CA9" w:rsidRDefault="00DE1CA9" w:rsidP="00DE1CA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Ewentualne kwestie sporne wynikłe w  trakcie realizacji niniejszej umowy strony rozstrzygać będą polubownie lub przez sąd właściwy dla siedziby Zamawiającego.</w:t>
      </w:r>
    </w:p>
    <w:p w:rsidR="00DE1CA9" w:rsidRDefault="00DE1CA9" w:rsidP="00DE1CA9">
      <w:pPr>
        <w:spacing w:after="0"/>
        <w:rPr>
          <w:rFonts w:ascii="Times New Roman" w:hAnsi="Times New Roman"/>
        </w:rPr>
      </w:pPr>
    </w:p>
    <w:p w:rsidR="00DE1CA9" w:rsidRDefault="00C00F42" w:rsidP="00DE1C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7</w:t>
      </w:r>
    </w:p>
    <w:p w:rsidR="00DE1CA9" w:rsidRDefault="00DE1CA9" w:rsidP="00DE1CA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 sprawach nieuregulowanych niniejszą umowę stosuje się przepisy ustawy Prawo zamówień publicznych. oraz przepisy Kodeksu cywilnego </w:t>
      </w:r>
    </w:p>
    <w:p w:rsidR="00DE1CA9" w:rsidRDefault="00DE1CA9" w:rsidP="00DE1CA9">
      <w:pPr>
        <w:spacing w:after="0"/>
        <w:rPr>
          <w:rFonts w:ascii="Times New Roman" w:hAnsi="Times New Roman"/>
        </w:rPr>
      </w:pPr>
    </w:p>
    <w:p w:rsidR="00DE1CA9" w:rsidRDefault="00C00F42" w:rsidP="00DE1CA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8</w:t>
      </w:r>
    </w:p>
    <w:p w:rsidR="00DE1CA9" w:rsidRDefault="00DE1CA9" w:rsidP="00DE1CA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Umowa sporządzona została w  2 jednobrzmiących egzemplarzach po 1 dla każdej ze stron.</w:t>
      </w:r>
    </w:p>
    <w:p w:rsidR="00DE1CA9" w:rsidRDefault="00DE1CA9" w:rsidP="00DE1CA9">
      <w:pPr>
        <w:spacing w:after="0"/>
        <w:jc w:val="both"/>
        <w:rPr>
          <w:rFonts w:ascii="Times New Roman" w:hAnsi="Times New Roman"/>
        </w:rPr>
      </w:pPr>
    </w:p>
    <w:p w:rsidR="00DE1CA9" w:rsidRDefault="00DE1CA9" w:rsidP="00DE1CA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DOSTAWCA</w:t>
      </w:r>
      <w:r>
        <w:rPr>
          <w:rFonts w:ascii="Times New Roman" w:hAnsi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b/>
        </w:rPr>
        <w:t>ZAMAWIAJĄCY</w:t>
      </w:r>
    </w:p>
    <w:p w:rsidR="00DE1CA9" w:rsidRPr="00EE5B50" w:rsidRDefault="00DE1CA9" w:rsidP="00EE5B50"/>
    <w:sectPr w:rsidR="00DE1CA9" w:rsidRPr="00EE5B50" w:rsidSect="001779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BDA" w:rsidRDefault="00BD3BDA" w:rsidP="009B1CBC">
      <w:pPr>
        <w:spacing w:after="0" w:line="240" w:lineRule="auto"/>
      </w:pPr>
      <w:r>
        <w:separator/>
      </w:r>
    </w:p>
  </w:endnote>
  <w:endnote w:type="continuationSeparator" w:id="0">
    <w:p w:rsidR="00BD3BDA" w:rsidRDefault="00BD3BDA" w:rsidP="009B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msmincho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CE" w:rsidRDefault="00D309C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CE" w:rsidRDefault="00D309CE" w:rsidP="00D309CE">
    <w:pPr>
      <w:ind w:left="-851" w:firstLine="142"/>
      <w:rPr>
        <w:sz w:val="24"/>
        <w:szCs w:val="24"/>
      </w:rPr>
    </w:pP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… dla rozwoju Województwa Świętokrzyskiego ...                                        </w:t>
    </w:r>
    <w:r>
      <w:rPr>
        <w:b/>
        <w:bCs/>
        <w:i/>
        <w:iCs/>
        <w:color w:val="FFFF00"/>
        <w:sz w:val="24"/>
        <w:szCs w:val="24"/>
        <w:highlight w:val="yellow"/>
      </w:rPr>
      <w:t>...</w:t>
    </w: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 </w:t>
    </w:r>
    <w:r>
      <w:rPr>
        <w:b/>
        <w:bCs/>
        <w:i/>
        <w:iCs/>
        <w:sz w:val="24"/>
        <w:szCs w:val="24"/>
      </w:rPr>
      <w:t xml:space="preserve">                             </w:t>
    </w: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       </w:t>
    </w:r>
  </w:p>
  <w:p w:rsidR="00D309CE" w:rsidRDefault="007B1EAD">
    <w:pPr>
      <w:pStyle w:val="Stopka"/>
      <w:jc w:val="right"/>
    </w:pPr>
    <w:fldSimple w:instr=" PAGE   \* MERGEFORMAT ">
      <w:r w:rsidR="00565864">
        <w:rPr>
          <w:noProof/>
        </w:rPr>
        <w:t>2</w:t>
      </w:r>
    </w:fldSimple>
  </w:p>
  <w:p w:rsidR="00914216" w:rsidRDefault="00914216" w:rsidP="00CE7F17">
    <w:pPr>
      <w:pStyle w:val="Stopka"/>
      <w:ind w:right="-42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CE" w:rsidRDefault="00D309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BDA" w:rsidRDefault="00BD3BDA" w:rsidP="009B1CBC">
      <w:pPr>
        <w:spacing w:after="0" w:line="240" w:lineRule="auto"/>
      </w:pPr>
      <w:r>
        <w:separator/>
      </w:r>
    </w:p>
  </w:footnote>
  <w:footnote w:type="continuationSeparator" w:id="0">
    <w:p w:rsidR="00BD3BDA" w:rsidRDefault="00BD3BDA" w:rsidP="009B1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CE" w:rsidRDefault="00D309C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CE" w:rsidRDefault="00D309C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CE" w:rsidRDefault="00D309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10D74BBF"/>
    <w:multiLevelType w:val="hybridMultilevel"/>
    <w:tmpl w:val="ACDAA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D90087"/>
    <w:multiLevelType w:val="hybridMultilevel"/>
    <w:tmpl w:val="3FB8DCC6"/>
    <w:lvl w:ilvl="0" w:tplc="80641BF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6218D"/>
    <w:multiLevelType w:val="hybridMultilevel"/>
    <w:tmpl w:val="CD4C98D0"/>
    <w:lvl w:ilvl="0" w:tplc="0415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9163F5D"/>
    <w:multiLevelType w:val="hybridMultilevel"/>
    <w:tmpl w:val="5452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C1740"/>
    <w:multiLevelType w:val="hybridMultilevel"/>
    <w:tmpl w:val="6F0ED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139B1"/>
    <w:multiLevelType w:val="hybridMultilevel"/>
    <w:tmpl w:val="49720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38B"/>
    <w:rsid w:val="00020F95"/>
    <w:rsid w:val="000542D8"/>
    <w:rsid w:val="00094FF9"/>
    <w:rsid w:val="0009584E"/>
    <w:rsid w:val="00097E3C"/>
    <w:rsid w:val="000A162A"/>
    <w:rsid w:val="000A5936"/>
    <w:rsid w:val="000A7763"/>
    <w:rsid w:val="000B1CAE"/>
    <w:rsid w:val="000B3100"/>
    <w:rsid w:val="000B5113"/>
    <w:rsid w:val="000E1644"/>
    <w:rsid w:val="000E5F9B"/>
    <w:rsid w:val="00137381"/>
    <w:rsid w:val="001538C1"/>
    <w:rsid w:val="001576B7"/>
    <w:rsid w:val="001602BE"/>
    <w:rsid w:val="00160A15"/>
    <w:rsid w:val="00174074"/>
    <w:rsid w:val="00177997"/>
    <w:rsid w:val="001923C6"/>
    <w:rsid w:val="001A41DF"/>
    <w:rsid w:val="001B2892"/>
    <w:rsid w:val="001D0F80"/>
    <w:rsid w:val="002044BD"/>
    <w:rsid w:val="002172AE"/>
    <w:rsid w:val="00236CE8"/>
    <w:rsid w:val="00250EF2"/>
    <w:rsid w:val="00261146"/>
    <w:rsid w:val="00264BF7"/>
    <w:rsid w:val="00280DEA"/>
    <w:rsid w:val="00293771"/>
    <w:rsid w:val="00294942"/>
    <w:rsid w:val="002C6C91"/>
    <w:rsid w:val="002E16FD"/>
    <w:rsid w:val="002E35FE"/>
    <w:rsid w:val="00304E7B"/>
    <w:rsid w:val="00331A62"/>
    <w:rsid w:val="003433E1"/>
    <w:rsid w:val="00364D67"/>
    <w:rsid w:val="0038238B"/>
    <w:rsid w:val="003872EE"/>
    <w:rsid w:val="003A20CD"/>
    <w:rsid w:val="00400A8C"/>
    <w:rsid w:val="00420EE0"/>
    <w:rsid w:val="00426A87"/>
    <w:rsid w:val="00460724"/>
    <w:rsid w:val="004649FF"/>
    <w:rsid w:val="00470B76"/>
    <w:rsid w:val="0047668B"/>
    <w:rsid w:val="00476EA9"/>
    <w:rsid w:val="004861C5"/>
    <w:rsid w:val="004A40CD"/>
    <w:rsid w:val="004B2840"/>
    <w:rsid w:val="004C6D35"/>
    <w:rsid w:val="004E0685"/>
    <w:rsid w:val="004F3D98"/>
    <w:rsid w:val="004F503D"/>
    <w:rsid w:val="004F67DC"/>
    <w:rsid w:val="005020EB"/>
    <w:rsid w:val="00503C3C"/>
    <w:rsid w:val="00522C32"/>
    <w:rsid w:val="00552003"/>
    <w:rsid w:val="00565864"/>
    <w:rsid w:val="00574208"/>
    <w:rsid w:val="00585E0D"/>
    <w:rsid w:val="0059365F"/>
    <w:rsid w:val="0059653C"/>
    <w:rsid w:val="005B5D7B"/>
    <w:rsid w:val="005D2F4D"/>
    <w:rsid w:val="005D3144"/>
    <w:rsid w:val="005D5307"/>
    <w:rsid w:val="005D64BC"/>
    <w:rsid w:val="005E1530"/>
    <w:rsid w:val="005E1F04"/>
    <w:rsid w:val="0060781F"/>
    <w:rsid w:val="0061164C"/>
    <w:rsid w:val="0061539F"/>
    <w:rsid w:val="0061756F"/>
    <w:rsid w:val="00641404"/>
    <w:rsid w:val="006539AE"/>
    <w:rsid w:val="00672300"/>
    <w:rsid w:val="00675ABF"/>
    <w:rsid w:val="0067731B"/>
    <w:rsid w:val="00677728"/>
    <w:rsid w:val="0068384A"/>
    <w:rsid w:val="00685070"/>
    <w:rsid w:val="006A6777"/>
    <w:rsid w:val="006B3FDC"/>
    <w:rsid w:val="006C35A5"/>
    <w:rsid w:val="006D2689"/>
    <w:rsid w:val="006E3167"/>
    <w:rsid w:val="007171E8"/>
    <w:rsid w:val="0072699E"/>
    <w:rsid w:val="007428DC"/>
    <w:rsid w:val="00766811"/>
    <w:rsid w:val="00772D56"/>
    <w:rsid w:val="007A7549"/>
    <w:rsid w:val="007B0D41"/>
    <w:rsid w:val="007B1EAD"/>
    <w:rsid w:val="007B4101"/>
    <w:rsid w:val="007B5CA5"/>
    <w:rsid w:val="007D77DB"/>
    <w:rsid w:val="007E1C92"/>
    <w:rsid w:val="007F0F01"/>
    <w:rsid w:val="007F273D"/>
    <w:rsid w:val="007F27AA"/>
    <w:rsid w:val="007F4738"/>
    <w:rsid w:val="007F7C1D"/>
    <w:rsid w:val="00802397"/>
    <w:rsid w:val="00811A4E"/>
    <w:rsid w:val="008226B0"/>
    <w:rsid w:val="00824CDD"/>
    <w:rsid w:val="00826548"/>
    <w:rsid w:val="00846FD8"/>
    <w:rsid w:val="0085071F"/>
    <w:rsid w:val="00856470"/>
    <w:rsid w:val="0088271B"/>
    <w:rsid w:val="008946BC"/>
    <w:rsid w:val="008967B6"/>
    <w:rsid w:val="008978BE"/>
    <w:rsid w:val="008C767B"/>
    <w:rsid w:val="008D1762"/>
    <w:rsid w:val="008E43BF"/>
    <w:rsid w:val="008F7FB9"/>
    <w:rsid w:val="00905716"/>
    <w:rsid w:val="00914216"/>
    <w:rsid w:val="00914B62"/>
    <w:rsid w:val="00921727"/>
    <w:rsid w:val="00932834"/>
    <w:rsid w:val="00952767"/>
    <w:rsid w:val="00964793"/>
    <w:rsid w:val="009A0640"/>
    <w:rsid w:val="009A68D0"/>
    <w:rsid w:val="009A7525"/>
    <w:rsid w:val="009B1128"/>
    <w:rsid w:val="009B1CBC"/>
    <w:rsid w:val="009B5A05"/>
    <w:rsid w:val="009B5E0C"/>
    <w:rsid w:val="009C5440"/>
    <w:rsid w:val="009D518F"/>
    <w:rsid w:val="009D5B8B"/>
    <w:rsid w:val="009E05DB"/>
    <w:rsid w:val="009E23B8"/>
    <w:rsid w:val="009F0C83"/>
    <w:rsid w:val="00A269C4"/>
    <w:rsid w:val="00A35024"/>
    <w:rsid w:val="00A60248"/>
    <w:rsid w:val="00A60431"/>
    <w:rsid w:val="00A938B9"/>
    <w:rsid w:val="00AA34FA"/>
    <w:rsid w:val="00AA739A"/>
    <w:rsid w:val="00AB2535"/>
    <w:rsid w:val="00AC1BB3"/>
    <w:rsid w:val="00AC6971"/>
    <w:rsid w:val="00AD248B"/>
    <w:rsid w:val="00AD4FD1"/>
    <w:rsid w:val="00AE36A9"/>
    <w:rsid w:val="00AF4132"/>
    <w:rsid w:val="00AF523E"/>
    <w:rsid w:val="00B0528D"/>
    <w:rsid w:val="00B54071"/>
    <w:rsid w:val="00B55BC1"/>
    <w:rsid w:val="00B641E6"/>
    <w:rsid w:val="00B664E3"/>
    <w:rsid w:val="00B72975"/>
    <w:rsid w:val="00B874F8"/>
    <w:rsid w:val="00B90EBF"/>
    <w:rsid w:val="00BD3BDA"/>
    <w:rsid w:val="00BE5640"/>
    <w:rsid w:val="00BE669D"/>
    <w:rsid w:val="00C00F42"/>
    <w:rsid w:val="00C338F7"/>
    <w:rsid w:val="00C45631"/>
    <w:rsid w:val="00C5420A"/>
    <w:rsid w:val="00C75EB4"/>
    <w:rsid w:val="00C84195"/>
    <w:rsid w:val="00CA5D26"/>
    <w:rsid w:val="00CB3A4E"/>
    <w:rsid w:val="00CB4CBC"/>
    <w:rsid w:val="00CE6DFB"/>
    <w:rsid w:val="00CE7F17"/>
    <w:rsid w:val="00CF2710"/>
    <w:rsid w:val="00CF7DD7"/>
    <w:rsid w:val="00D020D1"/>
    <w:rsid w:val="00D212A2"/>
    <w:rsid w:val="00D217BC"/>
    <w:rsid w:val="00D309CE"/>
    <w:rsid w:val="00D353B0"/>
    <w:rsid w:val="00D546B1"/>
    <w:rsid w:val="00D67763"/>
    <w:rsid w:val="00D76B4C"/>
    <w:rsid w:val="00D86565"/>
    <w:rsid w:val="00D963CB"/>
    <w:rsid w:val="00DA1F8D"/>
    <w:rsid w:val="00DB03C1"/>
    <w:rsid w:val="00DE1CA9"/>
    <w:rsid w:val="00E0097B"/>
    <w:rsid w:val="00E05A56"/>
    <w:rsid w:val="00E1029C"/>
    <w:rsid w:val="00E2054F"/>
    <w:rsid w:val="00E230B7"/>
    <w:rsid w:val="00E24735"/>
    <w:rsid w:val="00E56815"/>
    <w:rsid w:val="00E568A3"/>
    <w:rsid w:val="00E63E5F"/>
    <w:rsid w:val="00E801A9"/>
    <w:rsid w:val="00E82F26"/>
    <w:rsid w:val="00E838E2"/>
    <w:rsid w:val="00E91C63"/>
    <w:rsid w:val="00E93D46"/>
    <w:rsid w:val="00EA3EB7"/>
    <w:rsid w:val="00EB7051"/>
    <w:rsid w:val="00ED7545"/>
    <w:rsid w:val="00EE5B50"/>
    <w:rsid w:val="00EE7290"/>
    <w:rsid w:val="00EF7CAB"/>
    <w:rsid w:val="00F03584"/>
    <w:rsid w:val="00F040C5"/>
    <w:rsid w:val="00F077C5"/>
    <w:rsid w:val="00F1267B"/>
    <w:rsid w:val="00F24C10"/>
    <w:rsid w:val="00F2611F"/>
    <w:rsid w:val="00F3231E"/>
    <w:rsid w:val="00F4187F"/>
    <w:rsid w:val="00F43B9B"/>
    <w:rsid w:val="00F85D96"/>
    <w:rsid w:val="00F9470F"/>
    <w:rsid w:val="00FC2CAA"/>
    <w:rsid w:val="00FD5376"/>
    <w:rsid w:val="00FE68BD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A8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E16F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E16FD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38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238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2E16FD"/>
    <w:rPr>
      <w:rFonts w:cs="Times New Roman"/>
      <w:b/>
      <w:bCs/>
    </w:rPr>
  </w:style>
  <w:style w:type="paragraph" w:styleId="Bezodstpw">
    <w:name w:val="No Spacing"/>
    <w:uiPriority w:val="99"/>
    <w:qFormat/>
    <w:rsid w:val="002E16FD"/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B1CB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1CBC"/>
    <w:rPr>
      <w:rFonts w:cs="Times New Roman"/>
    </w:rPr>
  </w:style>
  <w:style w:type="paragraph" w:styleId="Akapitzlist">
    <w:name w:val="List Paragraph"/>
    <w:basedOn w:val="Normalny"/>
    <w:uiPriority w:val="34"/>
    <w:qFormat/>
    <w:rsid w:val="0047668B"/>
    <w:pPr>
      <w:ind w:left="720"/>
      <w:contextualSpacing/>
    </w:pPr>
    <w:rPr>
      <w:rFonts w:eastAsia="Calibri"/>
      <w:lang w:eastAsia="en-US"/>
    </w:rPr>
  </w:style>
  <w:style w:type="character" w:styleId="Hipercze">
    <w:name w:val="Hyperlink"/>
    <w:basedOn w:val="Domylnaczcionkaakapitu"/>
    <w:uiPriority w:val="99"/>
    <w:unhideWhenUsed/>
    <w:rsid w:val="00174074"/>
    <w:rPr>
      <w:color w:val="0000FF"/>
      <w:u w:val="single"/>
    </w:rPr>
  </w:style>
  <w:style w:type="paragraph" w:customStyle="1" w:styleId="WW-Tekstpodstawowywcity21">
    <w:name w:val="WW-Tekst podstawowy wcięty 21"/>
    <w:basedOn w:val="Normalny"/>
    <w:rsid w:val="00DE1CA9"/>
    <w:pPr>
      <w:widowControl w:val="0"/>
      <w:suppressAutoHyphens/>
      <w:spacing w:after="0" w:line="240" w:lineRule="auto"/>
      <w:ind w:left="426"/>
    </w:pPr>
    <w:rPr>
      <w:rFonts w:ascii="Times New Roman" w:eastAsia="HG Mincho Light J" w:hAnsi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</dc:creator>
  <cp:keywords/>
  <dc:description/>
  <cp:lastModifiedBy>Ślusarz</cp:lastModifiedBy>
  <cp:revision>86</cp:revision>
  <cp:lastPrinted>2012-05-22T08:29:00Z</cp:lastPrinted>
  <dcterms:created xsi:type="dcterms:W3CDTF">2010-10-25T05:53:00Z</dcterms:created>
  <dcterms:modified xsi:type="dcterms:W3CDTF">2012-05-22T08:31:00Z</dcterms:modified>
</cp:coreProperties>
</file>